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077"/>
        <w:gridCol w:w="3231"/>
        <w:gridCol w:w="2263"/>
      </w:tblGrid>
      <w:tr w:rsidR="007B3CBF" w:rsidRPr="00F3730E" w:rsidTr="00E40ED7">
        <w:trPr>
          <w:trHeight w:val="180"/>
        </w:trPr>
        <w:tc>
          <w:tcPr>
            <w:tcW w:w="5000" w:type="pct"/>
            <w:gridSpan w:val="3"/>
          </w:tcPr>
          <w:p w:rsidR="007B3CBF" w:rsidRPr="00F3730E" w:rsidRDefault="007B3CBF" w:rsidP="00E40ED7">
            <w:pPr>
              <w:pStyle w:val="3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br w:type="page"/>
            </w:r>
            <w:r w:rsidRPr="00F3730E">
              <w:rPr>
                <w:rFonts w:ascii="Arial" w:hAnsi="Arial" w:cs="Arial"/>
              </w:rPr>
              <w:br w:type="page"/>
            </w:r>
          </w:p>
          <w:p w:rsidR="007B3CBF" w:rsidRPr="00F3730E" w:rsidRDefault="007B3CBF" w:rsidP="00E40ED7">
            <w:pPr>
              <w:pStyle w:val="3"/>
              <w:jc w:val="center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3730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ПРОГРАММЫ ПОВЫШЕНИЯ КВАЛИФИКАЦИИ</w:t>
            </w:r>
          </w:p>
        </w:tc>
      </w:tr>
      <w:tr w:rsidR="007B3CBF" w:rsidRPr="00F3730E" w:rsidTr="00E40ED7">
        <w:tc>
          <w:tcPr>
            <w:tcW w:w="5000" w:type="pct"/>
            <w:gridSpan w:val="3"/>
          </w:tcPr>
          <w:p w:rsidR="007B3CBF" w:rsidRPr="00F3730E" w:rsidRDefault="007B3CBF" w:rsidP="00E40ED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B3CBF" w:rsidRPr="00F3730E" w:rsidRDefault="007B3CBF" w:rsidP="00E40ED7">
            <w:pPr>
              <w:jc w:val="center"/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  <w:bookmarkStart w:id="0" w:name="_GoBack"/>
            <w:r w:rsidRPr="00F3730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ОЦЕНКА СТОИМОСТИ ПРЕДПРИЯТИЯ (БИЗНЕСА). </w:t>
            </w:r>
            <w:r w:rsidRPr="00F3730E">
              <w:rPr>
                <w:rFonts w:ascii="Arial" w:hAnsi="Arial" w:cs="Arial"/>
                <w:b/>
                <w:i/>
                <w:caps/>
                <w:sz w:val="28"/>
                <w:szCs w:val="28"/>
              </w:rPr>
              <w:t>Оценочная деятельность</w:t>
            </w:r>
          </w:p>
          <w:bookmarkEnd w:id="0"/>
          <w:p w:rsidR="007B3CBF" w:rsidRPr="00F3730E" w:rsidRDefault="007B3CBF" w:rsidP="00E40ED7">
            <w:pPr>
              <w:rPr>
                <w:rFonts w:ascii="Arial" w:hAnsi="Arial" w:cs="Arial"/>
              </w:rPr>
            </w:pPr>
          </w:p>
        </w:tc>
      </w:tr>
      <w:tr w:rsidR="007B3CBF" w:rsidRPr="00F3730E" w:rsidTr="00E40ED7">
        <w:trPr>
          <w:trHeight w:val="285"/>
        </w:trPr>
        <w:tc>
          <w:tcPr>
            <w:tcW w:w="5000" w:type="pct"/>
            <w:gridSpan w:val="3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Цель программы:</w:t>
            </w:r>
          </w:p>
        </w:tc>
      </w:tr>
      <w:tr w:rsidR="007B3CBF" w:rsidRPr="00F3730E" w:rsidTr="00E40ED7">
        <w:trPr>
          <w:trHeight w:val="531"/>
        </w:trPr>
        <w:tc>
          <w:tcPr>
            <w:tcW w:w="5000" w:type="pct"/>
            <w:gridSpan w:val="3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обновление теоретических и практических знаний, необходимых специалистам для выполнения экспертизы и оценки стоимости предприятия (бизнеса), в соответствии с Требованиями к повышению квалификации в области оценочной деятельности, а также прохождения аккредитации в страховых и кредитных организациях.</w:t>
            </w:r>
          </w:p>
          <w:p w:rsidR="007B3CBF" w:rsidRPr="00F3730E" w:rsidRDefault="007B3CBF" w:rsidP="00E40ED7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7B3CBF" w:rsidRPr="00F3730E" w:rsidTr="00E40ED7">
        <w:tc>
          <w:tcPr>
            <w:tcW w:w="5000" w:type="pct"/>
            <w:gridSpan w:val="3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Категория слушателей:</w:t>
            </w:r>
          </w:p>
        </w:tc>
      </w:tr>
      <w:tr w:rsidR="007B3CBF" w:rsidRPr="00F3730E" w:rsidTr="00E40ED7">
        <w:tc>
          <w:tcPr>
            <w:tcW w:w="5000" w:type="pct"/>
            <w:gridSpan w:val="3"/>
          </w:tcPr>
          <w:p w:rsidR="007B3CBF" w:rsidRPr="00F3730E" w:rsidRDefault="007B3CBF" w:rsidP="00E40ED7">
            <w:pPr>
              <w:pStyle w:val="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3730E">
              <w:rPr>
                <w:rFonts w:ascii="Arial" w:hAnsi="Arial" w:cs="Arial"/>
                <w:sz w:val="22"/>
                <w:szCs w:val="22"/>
              </w:rPr>
              <w:t>специалисты с высшим профессиональным образованием, имеющие квалификацию в области оценочной деятельности.</w:t>
            </w:r>
          </w:p>
          <w:p w:rsidR="007B3CBF" w:rsidRPr="00F3730E" w:rsidRDefault="007B3CBF" w:rsidP="00E40ED7">
            <w:pPr>
              <w:pStyle w:val="1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CBF" w:rsidRPr="00F3730E" w:rsidTr="00E40ED7">
        <w:tc>
          <w:tcPr>
            <w:tcW w:w="5000" w:type="pct"/>
            <w:gridSpan w:val="3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Содержание программы:</w:t>
            </w:r>
          </w:p>
        </w:tc>
      </w:tr>
      <w:tr w:rsidR="007B3CBF" w:rsidRPr="00F3730E" w:rsidTr="00E40ED7">
        <w:trPr>
          <w:trHeight w:val="1200"/>
        </w:trPr>
        <w:tc>
          <w:tcPr>
            <w:tcW w:w="5000" w:type="pct"/>
            <w:gridSpan w:val="3"/>
          </w:tcPr>
          <w:p w:rsidR="007B3CBF" w:rsidRPr="00F3730E" w:rsidRDefault="007B3CBF" w:rsidP="00E40ED7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  <w:b/>
              </w:rPr>
              <w:t>Обязательные дисциплины</w:t>
            </w:r>
            <w:r w:rsidRPr="00F3730E">
              <w:rPr>
                <w:rFonts w:ascii="Arial" w:hAnsi="Arial" w:cs="Arial"/>
              </w:rPr>
              <w:t>, предусмотренные Требованиями к повышению квалификации в области оценочной деятельности – 72 часа: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Правовое регулирование оценочной деятельности;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Стандарты оценки и практика их применения;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Современные модели, методы и методики в оценочной деятельности;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 xml:space="preserve">Информационное обеспечение оценочной деятельности; 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Изменения в бухгалтерском учете в РФ и финансовый анализ деятельности предприятия;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Изменения в налогообложении в РФ;</w:t>
            </w:r>
          </w:p>
          <w:p w:rsidR="007B3CBF" w:rsidRPr="00F3730E" w:rsidRDefault="007B3CBF" w:rsidP="00E40ED7">
            <w:pPr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Макроэкономическая ситуация в современной России;</w:t>
            </w:r>
          </w:p>
          <w:p w:rsidR="007B3CBF" w:rsidRPr="00F3730E" w:rsidRDefault="007B3CBF" w:rsidP="00E40ED7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  <w:b/>
              </w:rPr>
              <w:t>Дисциплины по выбору слушателя</w:t>
            </w:r>
            <w:r w:rsidRPr="00F3730E">
              <w:rPr>
                <w:rFonts w:ascii="Arial" w:hAnsi="Arial" w:cs="Arial"/>
              </w:rPr>
              <w:t xml:space="preserve"> (рекомендуемые СРО оценщиков) – 32 часа;</w:t>
            </w:r>
          </w:p>
          <w:p w:rsidR="007B3CBF" w:rsidRPr="00F3730E" w:rsidRDefault="007B3CBF" w:rsidP="00E40ED7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  <w:b/>
              </w:rPr>
              <w:t>Итоговый контроль</w:t>
            </w:r>
            <w:r w:rsidRPr="00F3730E">
              <w:rPr>
                <w:rFonts w:ascii="Arial" w:hAnsi="Arial" w:cs="Arial"/>
              </w:rPr>
              <w:t xml:space="preserve"> – 4 часа;</w:t>
            </w:r>
          </w:p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7B3CBF" w:rsidRPr="00F3730E" w:rsidTr="00E40ED7">
        <w:tc>
          <w:tcPr>
            <w:tcW w:w="2130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Продолжительность обучения:</w:t>
            </w:r>
          </w:p>
        </w:tc>
        <w:tc>
          <w:tcPr>
            <w:tcW w:w="2870" w:type="pct"/>
            <w:gridSpan w:val="2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</w:rPr>
              <w:t>3 недели</w:t>
            </w:r>
          </w:p>
        </w:tc>
      </w:tr>
      <w:tr w:rsidR="007B3CBF" w:rsidRPr="00F3730E" w:rsidTr="00E40ED7">
        <w:tc>
          <w:tcPr>
            <w:tcW w:w="2130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Объем программы:</w:t>
            </w:r>
          </w:p>
        </w:tc>
        <w:tc>
          <w:tcPr>
            <w:tcW w:w="1688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F3730E">
              <w:rPr>
                <w:rFonts w:ascii="Arial" w:hAnsi="Arial" w:cs="Arial"/>
              </w:rPr>
              <w:t>108  часов</w:t>
            </w:r>
          </w:p>
        </w:tc>
        <w:tc>
          <w:tcPr>
            <w:tcW w:w="1182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B3CBF" w:rsidRPr="00F3730E" w:rsidTr="00E40ED7">
        <w:tc>
          <w:tcPr>
            <w:tcW w:w="2130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Форма обучения:</w:t>
            </w:r>
            <w:r w:rsidRPr="00F3730E">
              <w:rPr>
                <w:rFonts w:ascii="Arial" w:hAnsi="Arial" w:cs="Arial"/>
              </w:rPr>
              <w:t xml:space="preserve"> </w:t>
            </w:r>
            <w:r w:rsidRPr="00F3730E">
              <w:rPr>
                <w:rFonts w:ascii="Arial" w:hAnsi="Arial" w:cs="Arial"/>
              </w:rPr>
              <w:tab/>
            </w:r>
          </w:p>
        </w:tc>
        <w:tc>
          <w:tcPr>
            <w:tcW w:w="2870" w:type="pct"/>
            <w:gridSpan w:val="2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</w:rPr>
              <w:t>очная, вечерняя</w:t>
            </w:r>
          </w:p>
        </w:tc>
      </w:tr>
      <w:tr w:rsidR="007B3CBF" w:rsidRPr="00F3730E" w:rsidTr="00E40ED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bCs/>
                <w:i/>
                <w:iCs/>
              </w:rPr>
              <w:t>По окончании выдается</w:t>
            </w:r>
            <w:r>
              <w:rPr>
                <w:rFonts w:ascii="Arial" w:hAnsi="Arial" w:cs="Arial"/>
              </w:rPr>
              <w:t xml:space="preserve"> удостоверение</w:t>
            </w:r>
            <w:r w:rsidRPr="00F3730E">
              <w:rPr>
                <w:rFonts w:ascii="Arial" w:hAnsi="Arial" w:cs="Arial"/>
              </w:rPr>
              <w:t xml:space="preserve"> о повышении квалификации установленного образца.</w:t>
            </w:r>
          </w:p>
        </w:tc>
      </w:tr>
      <w:tr w:rsidR="007B3CBF" w:rsidRPr="00F3730E" w:rsidTr="00E40ED7">
        <w:tc>
          <w:tcPr>
            <w:tcW w:w="2130" w:type="pct"/>
            <w:tcBorders>
              <w:top w:val="single" w:sz="4" w:space="0" w:color="auto"/>
            </w:tcBorders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i/>
                <w:iCs/>
              </w:rPr>
            </w:pPr>
          </w:p>
          <w:p w:rsidR="007B3CBF" w:rsidRPr="00F3730E" w:rsidRDefault="007B3CBF" w:rsidP="00E40ED7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  <w:b/>
                <w:i/>
                <w:iCs/>
              </w:rPr>
              <w:t>Адрес: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</w:tcBorders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</w:p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>Южно-Уральский государственный университет,</w:t>
            </w:r>
          </w:p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</w:rPr>
              <w:t xml:space="preserve">Институт дополнительного образования, </w:t>
            </w:r>
          </w:p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  <w:proofErr w:type="gramStart"/>
            <w:r w:rsidRPr="00F3730E">
              <w:rPr>
                <w:rFonts w:ascii="Arial" w:hAnsi="Arial" w:cs="Arial"/>
              </w:rPr>
              <w:t>г. Челябинск, пр. им. В.И. Ленина, д. 85, к. 311.</w:t>
            </w:r>
            <w:proofErr w:type="gramEnd"/>
          </w:p>
        </w:tc>
      </w:tr>
      <w:tr w:rsidR="007B3CBF" w:rsidRPr="00F3730E" w:rsidTr="00E40ED7">
        <w:tc>
          <w:tcPr>
            <w:tcW w:w="2130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  <w:r w:rsidRPr="00F3730E">
              <w:rPr>
                <w:rFonts w:ascii="Arial" w:hAnsi="Arial" w:cs="Arial"/>
                <w:b/>
                <w:i/>
                <w:iCs/>
              </w:rPr>
              <w:t>Контактный телефон:</w:t>
            </w:r>
          </w:p>
        </w:tc>
        <w:tc>
          <w:tcPr>
            <w:tcW w:w="2870" w:type="pct"/>
            <w:gridSpan w:val="2"/>
          </w:tcPr>
          <w:p w:rsidR="007B3CBF" w:rsidRPr="00082496" w:rsidRDefault="00082496" w:rsidP="00E40ED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8(912)772-34-69 (координатор </w:t>
            </w:r>
            <w:r w:rsidR="007B3CBF" w:rsidRPr="00F3730E">
              <w:rPr>
                <w:rFonts w:ascii="Arial" w:hAnsi="Arial" w:cs="Arial"/>
              </w:rPr>
              <w:t xml:space="preserve">программы – </w:t>
            </w:r>
            <w:proofErr w:type="spellStart"/>
            <w:r w:rsidR="007B3CBF" w:rsidRPr="00F3730E">
              <w:rPr>
                <w:rFonts w:ascii="Arial" w:hAnsi="Arial" w:cs="Arial"/>
              </w:rPr>
              <w:t>Головихин</w:t>
            </w:r>
            <w:proofErr w:type="spellEnd"/>
            <w:r w:rsidR="007B3CBF" w:rsidRPr="00F3730E">
              <w:rPr>
                <w:rFonts w:ascii="Arial" w:hAnsi="Arial" w:cs="Arial"/>
              </w:rPr>
              <w:t xml:space="preserve"> Сергей Александрович)</w:t>
            </w:r>
          </w:p>
        </w:tc>
      </w:tr>
      <w:tr w:rsidR="007B3CBF" w:rsidRPr="00F3730E" w:rsidTr="00E40ED7">
        <w:tc>
          <w:tcPr>
            <w:tcW w:w="2130" w:type="pct"/>
          </w:tcPr>
          <w:p w:rsidR="007B3CBF" w:rsidRPr="00F3730E" w:rsidRDefault="007B3CBF" w:rsidP="00E40ED7">
            <w:pPr>
              <w:jc w:val="left"/>
              <w:rPr>
                <w:rFonts w:ascii="Arial" w:hAnsi="Arial" w:cs="Arial"/>
                <w:b/>
                <w:bCs/>
              </w:rPr>
            </w:pPr>
            <w:r w:rsidRPr="00F3730E">
              <w:rPr>
                <w:rFonts w:ascii="Arial" w:hAnsi="Arial" w:cs="Arial"/>
                <w:b/>
                <w:i/>
                <w:iCs/>
                <w:lang w:val="en-US"/>
              </w:rPr>
              <w:t>E</w:t>
            </w:r>
            <w:r w:rsidRPr="00F3730E">
              <w:rPr>
                <w:rFonts w:ascii="Arial" w:hAnsi="Arial" w:cs="Arial"/>
                <w:b/>
                <w:i/>
                <w:iCs/>
              </w:rPr>
              <w:t>-</w:t>
            </w:r>
            <w:r w:rsidRPr="00F3730E">
              <w:rPr>
                <w:rFonts w:ascii="Arial" w:hAnsi="Arial" w:cs="Arial"/>
                <w:b/>
                <w:i/>
                <w:iCs/>
                <w:lang w:val="en-US"/>
              </w:rPr>
              <w:t>mail</w:t>
            </w:r>
            <w:r w:rsidRPr="00F3730E">
              <w:rPr>
                <w:rFonts w:ascii="Arial" w:hAnsi="Arial" w:cs="Arial"/>
                <w:b/>
                <w:i/>
                <w:iCs/>
              </w:rPr>
              <w:t>:</w:t>
            </w:r>
            <w:r w:rsidRPr="00F3730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B3CBF" w:rsidRPr="00F3730E" w:rsidRDefault="007B3CBF" w:rsidP="00E40ED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Сайт программы</w:t>
            </w:r>
            <w:r w:rsidRPr="00F3730E">
              <w:rPr>
                <w:rFonts w:ascii="Arial" w:hAnsi="Arial" w:cs="Arial"/>
                <w:b/>
                <w:i/>
              </w:rPr>
              <w:t>:</w:t>
            </w:r>
            <w:r w:rsidRPr="00F3730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870" w:type="pct"/>
            <w:gridSpan w:val="2"/>
          </w:tcPr>
          <w:p w:rsidR="007B3CBF" w:rsidRPr="00F3730E" w:rsidRDefault="00082496" w:rsidP="00E40ED7">
            <w:pPr>
              <w:jc w:val="left"/>
              <w:rPr>
                <w:rFonts w:ascii="Arial" w:hAnsi="Arial" w:cs="Arial"/>
                <w:color w:val="000000"/>
              </w:rPr>
            </w:pPr>
            <w:hyperlink r:id="rId6" w:history="1">
              <w:r w:rsidR="007B3CBF" w:rsidRPr="00F3730E">
                <w:rPr>
                  <w:rStyle w:val="a3"/>
                  <w:rFonts w:ascii="Arial" w:hAnsi="Arial" w:cs="Arial"/>
                  <w:color w:val="000000"/>
                  <w:lang w:val="en-US"/>
                </w:rPr>
                <w:t>mrcpk</w:t>
              </w:r>
              <w:r w:rsidR="007B3CBF" w:rsidRPr="00F3730E">
                <w:rPr>
                  <w:rStyle w:val="a3"/>
                  <w:rFonts w:ascii="Arial" w:hAnsi="Arial" w:cs="Arial"/>
                  <w:color w:val="000000"/>
                </w:rPr>
                <w:t>@</w:t>
              </w:r>
              <w:r w:rsidR="007B3CBF" w:rsidRPr="00F3730E">
                <w:rPr>
                  <w:rStyle w:val="a3"/>
                  <w:rFonts w:ascii="Arial" w:hAnsi="Arial" w:cs="Arial"/>
                  <w:color w:val="000000"/>
                  <w:lang w:val="en-US"/>
                </w:rPr>
                <w:t>list</w:t>
              </w:r>
              <w:r w:rsidR="007B3CBF" w:rsidRPr="00F3730E">
                <w:rPr>
                  <w:rStyle w:val="a3"/>
                  <w:rFonts w:ascii="Arial" w:hAnsi="Arial" w:cs="Arial"/>
                  <w:color w:val="000000"/>
                </w:rPr>
                <w:t>.</w:t>
              </w:r>
              <w:r w:rsidR="007B3CBF" w:rsidRPr="00F3730E">
                <w:rPr>
                  <w:rStyle w:val="a3"/>
                  <w:rFonts w:ascii="Arial" w:hAnsi="Arial" w:cs="Arial"/>
                  <w:color w:val="000000"/>
                  <w:lang w:val="en-US"/>
                </w:rPr>
                <w:t>ru</w:t>
              </w:r>
            </w:hyperlink>
            <w:r w:rsidR="007B3CBF" w:rsidRPr="00F3730E">
              <w:rPr>
                <w:rFonts w:ascii="Arial" w:hAnsi="Arial" w:cs="Arial"/>
                <w:color w:val="000000"/>
              </w:rPr>
              <w:t xml:space="preserve"> </w:t>
            </w:r>
          </w:p>
          <w:p w:rsidR="007B3CBF" w:rsidRPr="00F3730E" w:rsidRDefault="00082496" w:rsidP="00E40ED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hyperlink r:id="rId7" w:history="1">
              <w:r w:rsidR="007B3CBF" w:rsidRPr="00F3730E">
                <w:rPr>
                  <w:rStyle w:val="a3"/>
                  <w:rFonts w:ascii="Arial" w:hAnsi="Arial" w:cs="Arial"/>
                  <w:bCs/>
                  <w:lang w:val="en-US"/>
                </w:rPr>
                <w:t>http</w:t>
              </w:r>
              <w:r w:rsidR="007B3CBF" w:rsidRPr="00F3730E">
                <w:rPr>
                  <w:rStyle w:val="a3"/>
                  <w:rFonts w:ascii="Arial" w:hAnsi="Arial" w:cs="Arial"/>
                  <w:bCs/>
                </w:rPr>
                <w:t>://</w:t>
              </w:r>
              <w:r w:rsidR="007B3CBF" w:rsidRPr="00F3730E">
                <w:rPr>
                  <w:rStyle w:val="a3"/>
                  <w:rFonts w:ascii="Arial" w:hAnsi="Arial" w:cs="Arial"/>
                  <w:bCs/>
                  <w:lang w:val="en-US"/>
                </w:rPr>
                <w:t>www</w:t>
              </w:r>
              <w:r w:rsidR="007B3CBF" w:rsidRPr="00F3730E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B3CBF" w:rsidRPr="00F3730E">
                <w:rPr>
                  <w:rStyle w:val="a3"/>
                  <w:rFonts w:ascii="Arial" w:hAnsi="Arial" w:cs="Arial"/>
                  <w:bCs/>
                  <w:lang w:val="en-US"/>
                </w:rPr>
                <w:t>obik</w:t>
              </w:r>
              <w:proofErr w:type="spellEnd"/>
              <w:r w:rsidR="007B3CBF" w:rsidRPr="00F3730E">
                <w:rPr>
                  <w:rStyle w:val="a3"/>
                  <w:rFonts w:ascii="Arial" w:hAnsi="Arial" w:cs="Arial"/>
                  <w:bCs/>
                </w:rPr>
                <w:t>174.</w:t>
              </w:r>
              <w:proofErr w:type="spellStart"/>
              <w:r w:rsidR="007B3CBF" w:rsidRPr="00F3730E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  <w:r w:rsidR="007B3CBF" w:rsidRPr="00F3730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7B3CBF" w:rsidRPr="00082496" w:rsidRDefault="007B3CBF" w:rsidP="00082496">
      <w:pPr>
        <w:jc w:val="both"/>
      </w:pPr>
    </w:p>
    <w:sectPr w:rsidR="007B3CBF" w:rsidRPr="00082496" w:rsidSect="00D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F75"/>
    <w:multiLevelType w:val="hybridMultilevel"/>
    <w:tmpl w:val="B62A1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819C6"/>
    <w:multiLevelType w:val="hybridMultilevel"/>
    <w:tmpl w:val="8A3E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7E71"/>
    <w:multiLevelType w:val="hybridMultilevel"/>
    <w:tmpl w:val="02F27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7B0AD9"/>
    <w:multiLevelType w:val="hybridMultilevel"/>
    <w:tmpl w:val="9692CB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F"/>
    <w:rsid w:val="00082496"/>
    <w:rsid w:val="00612AB8"/>
    <w:rsid w:val="006C4FF1"/>
    <w:rsid w:val="007B3CBF"/>
    <w:rsid w:val="00D71DB5"/>
    <w:rsid w:val="00F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F"/>
    <w:pPr>
      <w:spacing w:before="120" w:after="0" w:line="240" w:lineRule="auto"/>
      <w:jc w:val="righ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B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CBF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7B3CBF"/>
    <w:rPr>
      <w:color w:val="0000FF"/>
      <w:u w:val="single"/>
    </w:rPr>
  </w:style>
  <w:style w:type="paragraph" w:customStyle="1" w:styleId="1">
    <w:name w:val="Обычный1"/>
    <w:rsid w:val="007B3C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3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F"/>
    <w:pPr>
      <w:spacing w:before="120" w:after="0" w:line="240" w:lineRule="auto"/>
      <w:jc w:val="righ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B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CBF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7B3CBF"/>
    <w:rPr>
      <w:color w:val="0000FF"/>
      <w:u w:val="single"/>
    </w:rPr>
  </w:style>
  <w:style w:type="paragraph" w:customStyle="1" w:styleId="1">
    <w:name w:val="Обычный1"/>
    <w:rsid w:val="007B3C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3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ik1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p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26er</dc:creator>
  <cp:lastModifiedBy>user</cp:lastModifiedBy>
  <cp:revision>2</cp:revision>
  <dcterms:created xsi:type="dcterms:W3CDTF">2015-06-24T10:06:00Z</dcterms:created>
  <dcterms:modified xsi:type="dcterms:W3CDTF">2015-06-24T10:06:00Z</dcterms:modified>
</cp:coreProperties>
</file>